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CF" w:rsidRPr="001440CF" w:rsidRDefault="001440CF" w:rsidP="001440CF">
      <w:pPr>
        <w:shd w:val="clear" w:color="auto" w:fill="FCFCFC"/>
        <w:spacing w:line="348" w:lineRule="atLeast"/>
        <w:jc w:val="center"/>
        <w:outlineLvl w:val="0"/>
        <w:rPr>
          <w:rFonts w:ascii="brandon-grotesque" w:eastAsia="Times New Roman" w:hAnsi="brandon-grotesque" w:cs="Times New Roman"/>
          <w:b/>
          <w:bCs/>
          <w:caps/>
          <w:color w:val="222222"/>
          <w:spacing w:val="43"/>
          <w:kern w:val="36"/>
          <w:sz w:val="45"/>
          <w:szCs w:val="45"/>
          <w:lang w:eastAsia="es-ES_tradnl"/>
        </w:rPr>
      </w:pPr>
      <w:r w:rsidRPr="001440CF">
        <w:rPr>
          <w:rFonts w:ascii="brandon-grotesque" w:eastAsia="Times New Roman" w:hAnsi="brandon-grotesque" w:cs="Times New Roman"/>
          <w:b/>
          <w:bCs/>
          <w:caps/>
          <w:color w:val="222222"/>
          <w:spacing w:val="43"/>
          <w:kern w:val="36"/>
          <w:sz w:val="45"/>
          <w:szCs w:val="45"/>
          <w:lang w:eastAsia="es-ES_tradnl"/>
        </w:rPr>
        <w:t>CAMBIOS Y DEVOLUCIONES</w:t>
      </w:r>
    </w:p>
    <w:p w:rsidR="001440CF" w:rsidRPr="001440CF" w:rsidRDefault="008A3DFB" w:rsidP="001440CF">
      <w:pPr>
        <w:shd w:val="clear" w:color="auto" w:fill="FCFCFC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>
        <w:rPr>
          <w:rFonts w:ascii="brandon-grotesque" w:eastAsia="Times New Roman" w:hAnsi="brandon-grotesque" w:cs="Times New Roman"/>
          <w:noProof/>
          <w:color w:val="222222"/>
          <w:spacing w:val="2"/>
          <w:lang w:eastAsia="es-ES_tradnl"/>
        </w:rPr>
        <w:pict>
          <v:rect id="_x0000_i1033" alt="" style="width:424.9pt;height:.05pt;mso-width-percent:0;mso-height-percent:0;mso-width-percent:0;mso-height-percent:0" o:hralign="center" o:hrstd="t" o:hrnoshade="t" o:hr="t" fillcolor="#ddd" stroked="f"/>
        </w:pict>
      </w:r>
    </w:p>
    <w:p w:rsidR="001440CF" w:rsidRDefault="001440CF" w:rsidP="001440CF">
      <w:pPr>
        <w:shd w:val="clear" w:color="auto" w:fill="FCFCFC"/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</w:pPr>
    </w:p>
    <w:p w:rsidR="001440CF" w:rsidRPr="001440CF" w:rsidRDefault="001440CF" w:rsidP="001440CF">
      <w:pPr>
        <w:shd w:val="clear" w:color="auto" w:fill="FCFCFC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  <w:t>¿Cuál es el plazo máximo para cambios y devoluciones?</w:t>
      </w:r>
    </w:p>
    <w:p w:rsidR="001440CF" w:rsidRPr="001440CF" w:rsidRDefault="001440CF" w:rsidP="001440CF">
      <w:pPr>
        <w:shd w:val="clear" w:color="auto" w:fill="FCFCFC"/>
        <w:spacing w:after="100" w:after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Dispones de </w:t>
      </w:r>
      <w:r w:rsidRPr="001440CF"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  <w:t>14 días hábiles</w:t>
      </w: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 desde que recibiste tu paquete para realizar cualquier cambio o devolución. En el supuesto de recogida en tienda, el plazo de 14 días hábiles comenzará a computarse desde que el artículo esté en tu poder. </w:t>
      </w:r>
    </w:p>
    <w:p w:rsidR="001440CF" w:rsidRPr="001440CF" w:rsidRDefault="001440CF" w:rsidP="001440CF">
      <w:pPr>
        <w:shd w:val="clear" w:color="auto" w:fill="FCFCFC"/>
        <w:spacing w:before="100" w:before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En periodos de campaña de Navidad ampliamos el plazo de cambios y devoluciones: las compras realizadas a partir del 23 de noviembre podrán cambiarse o devolverse hasta el 11 de enero.</w:t>
      </w:r>
    </w:p>
    <w:p w:rsidR="001440CF" w:rsidRPr="001440CF" w:rsidRDefault="008A3DFB" w:rsidP="001440CF">
      <w:pPr>
        <w:shd w:val="clear" w:color="auto" w:fill="FCFCFC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>
        <w:rPr>
          <w:rFonts w:ascii="brandon-grotesque" w:eastAsia="Times New Roman" w:hAnsi="brandon-grotesque" w:cs="Times New Roman"/>
          <w:noProof/>
          <w:color w:val="222222"/>
          <w:spacing w:val="2"/>
          <w:lang w:eastAsia="es-ES_tradnl"/>
        </w:rPr>
        <w:pict>
          <v:rect id="_x0000_i1032" alt="" style="width:424.9pt;height:.05pt;mso-width-percent:0;mso-height-percent:0;mso-width-percent:0;mso-height-percent:0" o:hralign="center" o:hrstd="t" o:hrnoshade="t" o:hr="t" fillcolor="#ddd" stroked="f"/>
        </w:pict>
      </w:r>
    </w:p>
    <w:p w:rsidR="001440CF" w:rsidRDefault="001440CF" w:rsidP="001440CF">
      <w:pPr>
        <w:shd w:val="clear" w:color="auto" w:fill="FCFCFC"/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</w:pPr>
    </w:p>
    <w:p w:rsidR="001440CF" w:rsidRPr="001440CF" w:rsidRDefault="001440CF" w:rsidP="001440CF">
      <w:pPr>
        <w:shd w:val="clear" w:color="auto" w:fill="FCFCFC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  <w:t>¿Cuáles son las condiciones para cambios y devoluciones?</w:t>
      </w:r>
    </w:p>
    <w:p w:rsidR="001440CF" w:rsidRPr="001440CF" w:rsidRDefault="001440CF" w:rsidP="001440CF">
      <w:pPr>
        <w:shd w:val="clear" w:color="auto" w:fill="FCFCFC"/>
        <w:spacing w:after="100" w:afterAutospacing="1"/>
        <w:jc w:val="both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Existen varias condiciones que el producto debe cumplir para que se proceda a la devolución del mismo:</w:t>
      </w:r>
    </w:p>
    <w:p w:rsidR="001440CF" w:rsidRPr="001440CF" w:rsidRDefault="001440CF" w:rsidP="001440CF">
      <w:pPr>
        <w:shd w:val="clear" w:color="auto" w:fill="FCFCFC"/>
        <w:spacing w:before="100" w:beforeAutospacing="1" w:after="100" w:afterAutospacing="1"/>
        <w:jc w:val="both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El pedido debe estar en perfectas condiciones.</w:t>
      </w:r>
    </w:p>
    <w:p w:rsidR="001440CF" w:rsidRPr="001440CF" w:rsidRDefault="001440CF" w:rsidP="001440CF">
      <w:pPr>
        <w:shd w:val="clear" w:color="auto" w:fill="FCFCFC"/>
        <w:spacing w:before="100" w:beforeAutospacing="1" w:after="100" w:afterAutospacing="1"/>
        <w:jc w:val="both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El artículo deberá estar con su etiquetado original y deberá encontrarse en las mismas condiciones en las que se adquirió:</w:t>
      </w:r>
    </w:p>
    <w:p w:rsidR="001440CF" w:rsidRPr="001440CF" w:rsidRDefault="001440CF" w:rsidP="001440CF">
      <w:pPr>
        <w:shd w:val="clear" w:color="auto" w:fill="FCFCFC"/>
        <w:spacing w:before="100" w:beforeAutospacing="1" w:after="100" w:afterAutospacing="1"/>
        <w:jc w:val="both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No debe estar usado, ni haber sido lavado, ni debe haber sufrido ningún tipo de daño.</w:t>
      </w:r>
    </w:p>
    <w:p w:rsidR="001440CF" w:rsidRPr="001440CF" w:rsidRDefault="001440CF" w:rsidP="001440CF">
      <w:pPr>
        <w:shd w:val="clear" w:color="auto" w:fill="FCFCFC"/>
        <w:spacing w:before="100" w:beforeAutospacing="1" w:after="100" w:afterAutospacing="1"/>
        <w:jc w:val="both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No superar el plazo máximo de </w:t>
      </w:r>
      <w:r w:rsidRPr="001440CF"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  <w:t>14 días hábiles</w:t>
      </w: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 desde la fecha de recepción.</w:t>
      </w:r>
    </w:p>
    <w:p w:rsidR="001440CF" w:rsidRPr="001440CF" w:rsidRDefault="001440CF" w:rsidP="001440CF">
      <w:pPr>
        <w:shd w:val="clear" w:color="auto" w:fill="FCFCFC"/>
        <w:spacing w:before="100" w:before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No se admiten cambios y devoluciones de prendas por encargo o con arreglos.</w:t>
      </w:r>
    </w:p>
    <w:p w:rsidR="001440CF" w:rsidRPr="001440CF" w:rsidRDefault="008A3DFB" w:rsidP="001440CF">
      <w:pPr>
        <w:shd w:val="clear" w:color="auto" w:fill="FCFCFC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>
        <w:rPr>
          <w:rFonts w:ascii="brandon-grotesque" w:eastAsia="Times New Roman" w:hAnsi="brandon-grotesque" w:cs="Times New Roman"/>
          <w:noProof/>
          <w:color w:val="222222"/>
          <w:spacing w:val="2"/>
          <w:lang w:eastAsia="es-ES_tradnl"/>
        </w:rPr>
        <w:pict>
          <v:rect id="_x0000_i1031" alt="" style="width:424.9pt;height:.05pt;mso-width-percent:0;mso-height-percent:0;mso-width-percent:0;mso-height-percent:0" o:hralign="center" o:hrstd="t" o:hrnoshade="t" o:hr="t" fillcolor="#ddd" stroked="f"/>
        </w:pict>
      </w:r>
    </w:p>
    <w:p w:rsidR="001440CF" w:rsidRDefault="001440CF" w:rsidP="001440CF">
      <w:pPr>
        <w:shd w:val="clear" w:color="auto" w:fill="FCFCFC"/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</w:pPr>
    </w:p>
    <w:p w:rsidR="001440CF" w:rsidRPr="001440CF" w:rsidRDefault="001440CF" w:rsidP="001440CF">
      <w:pPr>
        <w:shd w:val="clear" w:color="auto" w:fill="FCFCFC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  <w:t>¿Cuál es el coste de un cambio o devolución?</w:t>
      </w:r>
    </w:p>
    <w:p w:rsidR="001440CF" w:rsidRPr="001440CF" w:rsidRDefault="001440CF" w:rsidP="001440CF">
      <w:pPr>
        <w:shd w:val="clear" w:color="auto" w:fill="FCFCFC"/>
        <w:spacing w:after="100" w:after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Los costes de devolución correrán a cargo del cliente, salvo que el artículo esté dañado, presente tara o defecto. </w:t>
      </w: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br/>
      </w: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br/>
        <w:t>La devolución será gestionada por el cliente a través del servicio de mensajería que mejor le convenga, o bien el cliente podrá solicitar una recogida en su domicilio, en cuyo caso enviaremos un mensajero de NACEX para su recogida y cuyo servicio se descontará del importe de la devolución del pedido (-4,99€).</w:t>
      </w:r>
    </w:p>
    <w:p w:rsidR="001440CF" w:rsidRPr="001440CF" w:rsidRDefault="001440CF" w:rsidP="001440CF">
      <w:pPr>
        <w:shd w:val="clear" w:color="auto" w:fill="FCFCFC"/>
        <w:spacing w:before="100" w:before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La devolución en tienda es GRATUITA.</w:t>
      </w:r>
    </w:p>
    <w:p w:rsidR="001440CF" w:rsidRPr="001440CF" w:rsidRDefault="008A3DFB" w:rsidP="001440CF">
      <w:pPr>
        <w:shd w:val="clear" w:color="auto" w:fill="FCFCFC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>
        <w:rPr>
          <w:rFonts w:ascii="brandon-grotesque" w:eastAsia="Times New Roman" w:hAnsi="brandon-grotesque" w:cs="Times New Roman"/>
          <w:noProof/>
          <w:color w:val="222222"/>
          <w:spacing w:val="2"/>
          <w:lang w:eastAsia="es-ES_tradnl"/>
        </w:rPr>
        <w:pict>
          <v:rect id="_x0000_i1030" alt="" style="width:424.9pt;height:.05pt;mso-width-percent:0;mso-height-percent:0;mso-width-percent:0;mso-height-percent:0" o:hralign="center" o:hrstd="t" o:hrnoshade="t" o:hr="t" fillcolor="#ddd" stroked="f"/>
        </w:pict>
      </w:r>
    </w:p>
    <w:p w:rsidR="001440CF" w:rsidRDefault="001440CF" w:rsidP="001440CF">
      <w:pPr>
        <w:shd w:val="clear" w:color="auto" w:fill="FCFCFC"/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</w:pPr>
    </w:p>
    <w:p w:rsidR="001440CF" w:rsidRPr="001440CF" w:rsidRDefault="001440CF" w:rsidP="001440CF">
      <w:pPr>
        <w:shd w:val="clear" w:color="auto" w:fill="FCFCFC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  <w:t>¿Cómo se realiza una devolución de un artículo comprado en la web?</w:t>
      </w:r>
    </w:p>
    <w:p w:rsidR="001440CF" w:rsidRPr="001440CF" w:rsidRDefault="001440CF" w:rsidP="001440CF">
      <w:pPr>
        <w:shd w:val="clear" w:color="auto" w:fill="FCFCFC"/>
        <w:spacing w:after="100" w:after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Tienes dos opciones para realizar una devolución:</w:t>
      </w: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br/>
      </w: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br/>
      </w:r>
      <w:r w:rsidRPr="001440CF">
        <w:rPr>
          <w:rFonts w:ascii="brandon-grotesque" w:eastAsia="Times New Roman" w:hAnsi="brandon-grotesque" w:cs="Times New Roman"/>
          <w:color w:val="222222"/>
          <w:spacing w:val="2"/>
          <w:u w:val="single"/>
          <w:lang w:eastAsia="es-ES_tradnl"/>
        </w:rPr>
        <w:t>Entrega en tienda</w:t>
      </w:r>
    </w:p>
    <w:p w:rsidR="001440CF" w:rsidRPr="001440CF" w:rsidRDefault="001440CF" w:rsidP="001440CF">
      <w:pPr>
        <w:numPr>
          <w:ilvl w:val="0"/>
          <w:numId w:val="1"/>
        </w:numPr>
        <w:shd w:val="clear" w:color="auto" w:fill="FCFCFC"/>
        <w:spacing w:before="120" w:after="120"/>
        <w:ind w:left="465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  <w:t>Entrega los artículos en tienda</w:t>
      </w:r>
    </w:p>
    <w:p w:rsidR="001440CF" w:rsidRPr="001440CF" w:rsidRDefault="001440CF" w:rsidP="001440CF">
      <w:pPr>
        <w:shd w:val="clear" w:color="auto" w:fill="FCFCFC"/>
        <w:spacing w:before="100" w:beforeAutospacing="1" w:after="100" w:after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lastRenderedPageBreak/>
        <w:t xml:space="preserve">Acércate a la tienda con el articulo y el documento adjunto en el pedido o bien con el email de confirmación. Los artículos de tu devolución se enviarán a nuestras oficinas para proceder al reembolso en el mismo método de pago utilizado en la compra. No es necesario que estén empaquetadas. Únicamente deberán estar con su etiquetado original y en perfectas condiciones.  </w:t>
      </w:r>
    </w:p>
    <w:p w:rsidR="001440CF" w:rsidRPr="001440CF" w:rsidRDefault="001440CF" w:rsidP="001440CF">
      <w:pPr>
        <w:shd w:val="clear" w:color="auto" w:fill="FCFCFC"/>
        <w:spacing w:before="100" w:beforeAutospacing="1" w:after="100" w:after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Dirección: Calle del León, 14. 28914. Madrid.</w:t>
      </w:r>
      <w:r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br/>
      </w: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br/>
      </w:r>
      <w:r w:rsidRPr="001440CF">
        <w:rPr>
          <w:rFonts w:ascii="brandon-grotesque" w:eastAsia="Times New Roman" w:hAnsi="brandon-grotesque" w:cs="Times New Roman"/>
          <w:color w:val="222222"/>
          <w:spacing w:val="2"/>
          <w:u w:val="single"/>
          <w:lang w:eastAsia="es-ES_tradnl"/>
        </w:rPr>
        <w:t>Entrega por mensajería</w:t>
      </w:r>
    </w:p>
    <w:p w:rsidR="001440CF" w:rsidRPr="001440CF" w:rsidRDefault="001440CF" w:rsidP="001440CF">
      <w:pPr>
        <w:numPr>
          <w:ilvl w:val="0"/>
          <w:numId w:val="2"/>
        </w:numPr>
        <w:shd w:val="clear" w:color="auto" w:fill="FCFCFC"/>
        <w:spacing w:before="120" w:after="120"/>
        <w:ind w:left="465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  <w:t xml:space="preserve">Notifícanos el deseo de proceder a la devolución </w:t>
      </w: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a través de email, </w:t>
      </w:r>
      <w:proofErr w:type="spellStart"/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Whatsapp</w:t>
      </w:r>
      <w:proofErr w:type="spellEnd"/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 o mensaje privado de Instagram para indicarnos los productos que vas a devolver, tu e-mail o teléfono y el número de pedido. Sigue los pasos que se indican.</w:t>
      </w:r>
    </w:p>
    <w:p w:rsidR="001440CF" w:rsidRPr="001440CF" w:rsidRDefault="001440CF" w:rsidP="001440CF">
      <w:pPr>
        <w:numPr>
          <w:ilvl w:val="0"/>
          <w:numId w:val="2"/>
        </w:numPr>
        <w:shd w:val="clear" w:color="auto" w:fill="FCFCFC"/>
        <w:spacing w:before="120" w:after="120"/>
        <w:ind w:left="465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  <w:t>Prepara tu paquete y háznoslo llegar de vuelta.</w:t>
      </w:r>
    </w:p>
    <w:p w:rsidR="001440CF" w:rsidRPr="001440CF" w:rsidRDefault="001440CF" w:rsidP="001440CF">
      <w:pPr>
        <w:shd w:val="clear" w:color="auto" w:fill="FCFCFC"/>
        <w:spacing w:before="100" w:beforeAutospacing="1" w:after="100" w:after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Empaqueta los artículos que quieres devolver en una caja en buenas condiciones y bien cerrado. Deberás hacérnoslo llegar a la siguiente dirección: Tienda Lolita </w:t>
      </w:r>
      <w:proofErr w:type="spellStart"/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McTisell</w:t>
      </w:r>
      <w:proofErr w:type="spellEnd"/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. Calle del León, 14. 28914. Madrid. </w:t>
      </w:r>
    </w:p>
    <w:p w:rsidR="001440CF" w:rsidRPr="001440CF" w:rsidRDefault="001440CF" w:rsidP="001440CF">
      <w:pPr>
        <w:shd w:val="clear" w:color="auto" w:fill="FCFCFC"/>
        <w:spacing w:before="100" w:beforeAutospacing="1" w:after="100" w:after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  <w:t>Aviso costes de envío devolución.</w:t>
      </w:r>
    </w:p>
    <w:p w:rsidR="001440CF" w:rsidRPr="001440CF" w:rsidRDefault="001440CF" w:rsidP="001440CF">
      <w:pPr>
        <w:shd w:val="clear" w:color="auto" w:fill="FCFCFC"/>
        <w:spacing w:before="100" w:beforeAutospacing="1" w:after="100" w:after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El coste del envío de las devoluciones gestionadas directamente por el cliente correrán a su cargo. Lolita </w:t>
      </w:r>
      <w:proofErr w:type="spellStart"/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McTisell</w:t>
      </w:r>
      <w:proofErr w:type="spellEnd"/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 no asume el coste de devolución (gasto de envío secundario) a excepción pedidos que presentasen algún defecto de fabricación. No obstante si prefieres que gestionemos la recogida puedes solicitarlo y enviaremos un mensajero a tu domicilio, este servicio se descontará del importe de la devolución del pedido (-4,99€).</w:t>
      </w:r>
    </w:p>
    <w:p w:rsidR="001440CF" w:rsidRPr="001440CF" w:rsidRDefault="008A3DFB" w:rsidP="001440CF">
      <w:pPr>
        <w:shd w:val="clear" w:color="auto" w:fill="FCFCFC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>
        <w:rPr>
          <w:rFonts w:ascii="brandon-grotesque" w:eastAsia="Times New Roman" w:hAnsi="brandon-grotesque" w:cs="Times New Roman"/>
          <w:noProof/>
          <w:color w:val="222222"/>
          <w:spacing w:val="2"/>
          <w:lang w:eastAsia="es-ES_tradnl"/>
        </w:rPr>
        <w:pict>
          <v:rect id="_x0000_i1029" alt="" style="width:424.9pt;height:.05pt;mso-width-percent:0;mso-height-percent:0;mso-width-percent:0;mso-height-percent:0" o:hralign="center" o:hrstd="t" o:hrnoshade="t" o:hr="t" fillcolor="#ddd" stroked="f"/>
        </w:pict>
      </w:r>
    </w:p>
    <w:p w:rsidR="001440CF" w:rsidRDefault="001440CF" w:rsidP="001440CF">
      <w:pPr>
        <w:shd w:val="clear" w:color="auto" w:fill="FCFCFC"/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</w:pPr>
    </w:p>
    <w:p w:rsidR="001440CF" w:rsidRPr="001440CF" w:rsidRDefault="001440CF" w:rsidP="001440CF">
      <w:pPr>
        <w:shd w:val="clear" w:color="auto" w:fill="FCFCFC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  <w:t>¿Cómo se realiza un cambio?</w:t>
      </w:r>
    </w:p>
    <w:p w:rsidR="001440CF" w:rsidRPr="001440CF" w:rsidRDefault="001440CF" w:rsidP="001440CF">
      <w:pPr>
        <w:shd w:val="clear" w:color="auto" w:fill="FCFCFC"/>
        <w:spacing w:after="100" w:after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Tienes dos opciones para realizar un cambio:</w:t>
      </w:r>
    </w:p>
    <w:p w:rsidR="001440CF" w:rsidRPr="001440CF" w:rsidRDefault="001440CF" w:rsidP="001440CF">
      <w:pPr>
        <w:shd w:val="clear" w:color="auto" w:fill="FCFCFC"/>
        <w:spacing w:before="100" w:beforeAutospacing="1" w:after="100" w:after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u w:val="single"/>
          <w:lang w:eastAsia="es-ES_tradnl"/>
        </w:rPr>
        <w:t>Entrega en Tienda</w:t>
      </w:r>
    </w:p>
    <w:p w:rsidR="001440CF" w:rsidRPr="001440CF" w:rsidRDefault="001440CF" w:rsidP="001440CF">
      <w:pPr>
        <w:shd w:val="clear" w:color="auto" w:fill="FCFCFC"/>
        <w:spacing w:before="100" w:beforeAutospacing="1" w:after="100" w:after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Se considerará como desistido el contrato de compra online y por tanto se te abonará el importe íntegro del artículo. Si así lo desea, tiene derecho al abono del importe en metálico. Posteriormente puede proceder a comprar otro artículo que desee de los que se encuentren disponibles en la tienda. </w:t>
      </w:r>
    </w:p>
    <w:p w:rsidR="001440CF" w:rsidRPr="001440CF" w:rsidRDefault="001440CF" w:rsidP="001440CF">
      <w:pPr>
        <w:shd w:val="clear" w:color="auto" w:fill="FCFCFC"/>
        <w:spacing w:before="100" w:beforeAutospacing="1" w:after="100" w:after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br/>
      </w:r>
      <w:r w:rsidRPr="001440CF">
        <w:rPr>
          <w:rFonts w:ascii="brandon-grotesque" w:eastAsia="Times New Roman" w:hAnsi="brandon-grotesque" w:cs="Times New Roman"/>
          <w:color w:val="222222"/>
          <w:spacing w:val="2"/>
          <w:u w:val="single"/>
          <w:lang w:eastAsia="es-ES_tradnl"/>
        </w:rPr>
        <w:t>Por mensajería</w:t>
      </w:r>
    </w:p>
    <w:p w:rsidR="001440CF" w:rsidRPr="001440CF" w:rsidRDefault="001440CF" w:rsidP="001440CF">
      <w:pPr>
        <w:numPr>
          <w:ilvl w:val="0"/>
          <w:numId w:val="3"/>
        </w:numPr>
        <w:shd w:val="clear" w:color="auto" w:fill="FCFCFC"/>
        <w:spacing w:before="120" w:after="120"/>
        <w:ind w:left="465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  <w:t xml:space="preserve">Comunica tu deseo de proceder a un cambio y consulta disponibilidad del nuevo producto </w:t>
      </w:r>
    </w:p>
    <w:p w:rsidR="001440CF" w:rsidRPr="001440CF" w:rsidRDefault="001440CF" w:rsidP="001440CF">
      <w:pPr>
        <w:shd w:val="clear" w:color="auto" w:fill="FCFCFC"/>
        <w:spacing w:before="100" w:beforeAutospacing="1" w:after="100" w:after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Puedes contactarnos a través de una llamada o </w:t>
      </w:r>
      <w:proofErr w:type="spellStart"/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Whatsapp</w:t>
      </w:r>
      <w:proofErr w:type="spellEnd"/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 al 722402030, por mensaje privado de Instagram o por email info@lolitamctisell.com. Te </w:t>
      </w: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lastRenderedPageBreak/>
        <w:t xml:space="preserve">ayudaremos personalmente a proceder con la devolución (desistimiento) del primer artículo y te ofreceremos soporte para la compra del nuevo artículo. </w:t>
      </w:r>
    </w:p>
    <w:p w:rsidR="001440CF" w:rsidRPr="001440CF" w:rsidRDefault="001440CF" w:rsidP="001440CF">
      <w:pPr>
        <w:shd w:val="clear" w:color="auto" w:fill="FCFCFC"/>
        <w:spacing w:before="100" w:beforeAutospacing="1" w:after="100" w:after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2. </w:t>
      </w:r>
      <w:r w:rsidRPr="001440CF"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  <w:t xml:space="preserve">Prepara tu paquete y háznoslo llegar. Cuando lo recibamos procederemos al envío del nuevo producto. </w:t>
      </w:r>
    </w:p>
    <w:p w:rsidR="001440CF" w:rsidRPr="001440CF" w:rsidRDefault="001440CF" w:rsidP="001440CF">
      <w:pPr>
        <w:shd w:val="clear" w:color="auto" w:fill="FCFCFC"/>
        <w:spacing w:before="100" w:before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Ten en cuenta que los costes de envío tanto de la devolución como del envío del nuevo artículo serán abonados por el cliente. </w:t>
      </w:r>
    </w:p>
    <w:p w:rsidR="001440CF" w:rsidRPr="001440CF" w:rsidRDefault="008A3DFB" w:rsidP="001440CF">
      <w:pPr>
        <w:shd w:val="clear" w:color="auto" w:fill="FCFCFC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>
        <w:rPr>
          <w:rFonts w:ascii="brandon-grotesque" w:eastAsia="Times New Roman" w:hAnsi="brandon-grotesque" w:cs="Times New Roman"/>
          <w:noProof/>
          <w:color w:val="222222"/>
          <w:spacing w:val="2"/>
          <w:lang w:eastAsia="es-ES_tradnl"/>
        </w:rPr>
        <w:pict>
          <v:rect id="_x0000_i1028" alt="" style="width:424.9pt;height:.05pt;mso-width-percent:0;mso-height-percent:0;mso-width-percent:0;mso-height-percent:0" o:hralign="center" o:hrstd="t" o:hrnoshade="t" o:hr="t" fillcolor="#ddd" stroked="f"/>
        </w:pict>
      </w:r>
    </w:p>
    <w:p w:rsidR="001440CF" w:rsidRDefault="001440CF" w:rsidP="001440CF">
      <w:pPr>
        <w:shd w:val="clear" w:color="auto" w:fill="FCFCFC"/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</w:pPr>
    </w:p>
    <w:p w:rsidR="001440CF" w:rsidRPr="001440CF" w:rsidRDefault="001440CF" w:rsidP="001440CF">
      <w:pPr>
        <w:shd w:val="clear" w:color="auto" w:fill="FCFCFC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  <w:t>¿Cuándo y cómo recibiré el importe de mi devolución?</w:t>
      </w:r>
    </w:p>
    <w:p w:rsidR="001440CF" w:rsidRPr="001440CF" w:rsidRDefault="001440CF" w:rsidP="001440CF">
      <w:pPr>
        <w:shd w:val="clear" w:color="auto" w:fill="FCFCFC"/>
        <w:spacing w:after="100" w:after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Recibirás el importe mediante la misma forma de pago utilizada en tu compra, sin demora indebida y, en cualquier caso, en un plazo </w:t>
      </w:r>
      <w:r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máximo </w:t>
      </w: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de catorce días a partir de la fecha en la que hayamos sido informados de la decisión de reclamar su correspondiente derecho. </w:t>
      </w:r>
    </w:p>
    <w:p w:rsidR="001440CF" w:rsidRPr="001440CF" w:rsidRDefault="001440CF" w:rsidP="001440CF">
      <w:pPr>
        <w:shd w:val="clear" w:color="auto" w:fill="FCFCFC"/>
        <w:spacing w:before="100" w:beforeAutospacing="1" w:after="100" w:after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Lolita </w:t>
      </w:r>
      <w:proofErr w:type="spellStart"/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McTisell</w:t>
      </w:r>
      <w:proofErr w:type="spellEnd"/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 reembolsará al consumidor o usuario el precio pagado por los bienes tras la recepción de estos o, en su defecto, una prueba aportada por el consumidor o usuario de que los ha devuelto.</w:t>
      </w:r>
    </w:p>
    <w:p w:rsidR="001440CF" w:rsidRPr="001440CF" w:rsidRDefault="001440CF" w:rsidP="001440CF">
      <w:pPr>
        <w:shd w:val="clear" w:color="auto" w:fill="FCFCFC"/>
        <w:spacing w:before="100" w:before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No se reembolsarán los gastos de envío del pedido inicial. A excepción de artículos defectuosos.</w:t>
      </w:r>
    </w:p>
    <w:p w:rsidR="001440CF" w:rsidRPr="001440CF" w:rsidRDefault="008A3DFB" w:rsidP="001440CF">
      <w:pPr>
        <w:shd w:val="clear" w:color="auto" w:fill="FCFCFC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>
        <w:rPr>
          <w:rFonts w:ascii="brandon-grotesque" w:eastAsia="Times New Roman" w:hAnsi="brandon-grotesque" w:cs="Times New Roman"/>
          <w:noProof/>
          <w:color w:val="222222"/>
          <w:spacing w:val="2"/>
          <w:lang w:eastAsia="es-ES_tradnl"/>
        </w:rPr>
        <w:pict>
          <v:rect id="_x0000_i1027" alt="" style="width:424.9pt;height:.05pt;mso-width-percent:0;mso-height-percent:0;mso-width-percent:0;mso-height-percent:0" o:hralign="center" o:hrstd="t" o:hrnoshade="t" o:hr="t" fillcolor="#ddd" stroked="f"/>
        </w:pict>
      </w:r>
    </w:p>
    <w:p w:rsidR="001440CF" w:rsidRDefault="001440CF" w:rsidP="001440CF">
      <w:pPr>
        <w:shd w:val="clear" w:color="auto" w:fill="FCFCFC"/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</w:pPr>
    </w:p>
    <w:p w:rsidR="001440CF" w:rsidRPr="001440CF" w:rsidRDefault="001440CF" w:rsidP="001440CF">
      <w:pPr>
        <w:shd w:val="clear" w:color="auto" w:fill="FCFCFC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  <w:t>¿Y si lo he comprado en la tienda física?</w:t>
      </w:r>
    </w:p>
    <w:p w:rsidR="001440CF" w:rsidRPr="001440CF" w:rsidRDefault="001440CF" w:rsidP="001440CF">
      <w:pPr>
        <w:shd w:val="clear" w:color="auto" w:fill="FCFCFC"/>
        <w:spacing w:after="100" w:after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Si la compra ha sido realizada de manera presencial en nuestra tienda, de modo que se ha tenido la ocasión de ver, tocar y probar el producto en persona, </w:t>
      </w:r>
      <w:r w:rsidRPr="001440CF"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  <w:t xml:space="preserve">el cambio será por otro artículo o en su defecto </w:t>
      </w: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Lolita </w:t>
      </w:r>
      <w:proofErr w:type="spellStart"/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McTisell</w:t>
      </w:r>
      <w:proofErr w:type="spellEnd"/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 emitirá </w:t>
      </w:r>
      <w:r w:rsidRPr="001440CF"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  <w:t>un vale de abono</w:t>
      </w: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 xml:space="preserve">, con una caducidad de 6 meses, que se entregará en la propia tienda, </w:t>
      </w:r>
    </w:p>
    <w:p w:rsidR="001440CF" w:rsidRPr="001440CF" w:rsidRDefault="001440CF" w:rsidP="001440CF">
      <w:pPr>
        <w:shd w:val="clear" w:color="auto" w:fill="FCFCFC"/>
        <w:spacing w:before="100" w:beforeAutospacing="1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Para poder realizar un cambio recuerda presentar el ticket de compra original que recibiste con tu pedido y el producto a cambiar.</w:t>
      </w:r>
    </w:p>
    <w:p w:rsidR="001440CF" w:rsidRPr="001440CF" w:rsidRDefault="008A3DFB" w:rsidP="001440CF">
      <w:pPr>
        <w:shd w:val="clear" w:color="auto" w:fill="FCFCFC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>
        <w:rPr>
          <w:rFonts w:ascii="brandon-grotesque" w:eastAsia="Times New Roman" w:hAnsi="brandon-grotesque" w:cs="Times New Roman"/>
          <w:noProof/>
          <w:color w:val="222222"/>
          <w:spacing w:val="2"/>
          <w:lang w:eastAsia="es-ES_tradnl"/>
        </w:rPr>
        <w:pict>
          <v:rect id="_x0000_i1026" alt="" style="width:424.9pt;height:.05pt;mso-width-percent:0;mso-height-percent:0;mso-width-percent:0;mso-height-percent:0" o:hralign="center" o:hrstd="t" o:hrnoshade="t" o:hr="t" fillcolor="#ddd" stroked="f"/>
        </w:pict>
      </w:r>
    </w:p>
    <w:p w:rsidR="001440CF" w:rsidRDefault="001440CF" w:rsidP="001440CF">
      <w:pPr>
        <w:shd w:val="clear" w:color="auto" w:fill="FCFCFC"/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</w:pPr>
    </w:p>
    <w:p w:rsidR="001440CF" w:rsidRPr="001440CF" w:rsidRDefault="001440CF" w:rsidP="001440CF">
      <w:pPr>
        <w:shd w:val="clear" w:color="auto" w:fill="FCFCFC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  <w:t>¿Qué artículos no admiten cambios y devoluciones?</w:t>
      </w:r>
    </w:p>
    <w:p w:rsidR="001440CF" w:rsidRPr="001440CF" w:rsidRDefault="001440CF" w:rsidP="001440CF">
      <w:pPr>
        <w:shd w:val="clear" w:color="auto" w:fill="FCFCFC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No se aceptan cambios y devoluciones de artículos personalizados</w:t>
      </w:r>
      <w:r w:rsidRPr="001440CF">
        <w:rPr>
          <w:rFonts w:ascii="brandon-grotesque" w:eastAsia="Times New Roman" w:hAnsi="brandon-grotesque" w:cs="Times New Roman"/>
          <w:b/>
          <w:bCs/>
          <w:color w:val="222222"/>
          <w:spacing w:val="2"/>
          <w:lang w:eastAsia="es-ES_tradnl"/>
        </w:rPr>
        <w:t xml:space="preserve"> </w:t>
      </w:r>
      <w:r w:rsidRPr="001440CF"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  <w:t>o con arreglos y/o modificaciones a petición del cliente.</w:t>
      </w:r>
    </w:p>
    <w:p w:rsidR="001440CF" w:rsidRPr="001440CF" w:rsidRDefault="008A3DFB" w:rsidP="001440CF">
      <w:pPr>
        <w:shd w:val="clear" w:color="auto" w:fill="FCFCFC"/>
        <w:rPr>
          <w:rFonts w:ascii="brandon-grotesque" w:eastAsia="Times New Roman" w:hAnsi="brandon-grotesque" w:cs="Times New Roman"/>
          <w:color w:val="222222"/>
          <w:spacing w:val="2"/>
          <w:lang w:eastAsia="es-ES_tradnl"/>
        </w:rPr>
      </w:pPr>
      <w:r>
        <w:rPr>
          <w:rFonts w:ascii="brandon-grotesque" w:eastAsia="Times New Roman" w:hAnsi="brandon-grotesque" w:cs="Times New Roman"/>
          <w:noProof/>
          <w:color w:val="222222"/>
          <w:spacing w:val="2"/>
          <w:lang w:eastAsia="es-ES_tradnl"/>
        </w:rPr>
        <w:pict>
          <v:rect id="_x0000_i1025" alt="" style="width:424.9pt;height:.05pt;mso-width-percent:0;mso-height-percent:0;mso-width-percent:0;mso-height-percent:0" o:hralign="center" o:hrstd="t" o:hrnoshade="t" o:hr="t" fillcolor="#ddd" stroked="f"/>
        </w:pict>
      </w:r>
    </w:p>
    <w:p w:rsidR="002C5DDF" w:rsidRDefault="008A3DFB">
      <w:bookmarkStart w:id="0" w:name="_GoBack"/>
      <w:bookmarkEnd w:id="0"/>
    </w:p>
    <w:sectPr w:rsidR="002C5DDF" w:rsidSect="00F9274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ndon-grotesqu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686"/>
    <w:multiLevelType w:val="multilevel"/>
    <w:tmpl w:val="7318F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280B66"/>
    <w:multiLevelType w:val="multilevel"/>
    <w:tmpl w:val="0AAC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258A1"/>
    <w:multiLevelType w:val="multilevel"/>
    <w:tmpl w:val="B4B8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CF"/>
    <w:rsid w:val="001440CF"/>
    <w:rsid w:val="002B6578"/>
    <w:rsid w:val="00307A75"/>
    <w:rsid w:val="008A3DFB"/>
    <w:rsid w:val="00AB5997"/>
    <w:rsid w:val="00F9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9E6C"/>
  <w15:chartTrackingRefBased/>
  <w15:docId w15:val="{A9F6BCE0-7001-AE47-93B4-A3556FEC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440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40CF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Textoennegrita">
    <w:name w:val="Strong"/>
    <w:basedOn w:val="Fuentedeprrafopredeter"/>
    <w:uiPriority w:val="22"/>
    <w:qFormat/>
    <w:rsid w:val="00144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2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9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322137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9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602764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10637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37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75677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570617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1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60435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23587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42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83933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3185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4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704203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18294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5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224727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1761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7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22357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71437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10635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brenda.germade@gmail.com</dc:creator>
  <cp:keywords/>
  <dc:description/>
  <cp:lastModifiedBy>brenda.germade@gmail.com</cp:lastModifiedBy>
  <cp:revision>2</cp:revision>
  <dcterms:created xsi:type="dcterms:W3CDTF">2023-06-19T21:14:00Z</dcterms:created>
  <dcterms:modified xsi:type="dcterms:W3CDTF">2023-06-29T11:41:00Z</dcterms:modified>
</cp:coreProperties>
</file>